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BC" w:rsidRDefault="00D34F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XXXX</w:t>
      </w:r>
    </w:p>
    <w:p w:rsidR="004337BC" w:rsidRDefault="00D34F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XXX </w:t>
      </w:r>
      <w:r>
        <w:rPr>
          <w:sz w:val="22"/>
          <w:szCs w:val="22"/>
        </w:rPr>
        <w:t>rue XXXX</w:t>
      </w:r>
    </w:p>
    <w:p w:rsidR="004337BC" w:rsidRDefault="00D34F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59XXX</w:t>
      </w:r>
      <w:r>
        <w:rPr>
          <w:sz w:val="22"/>
          <w:szCs w:val="22"/>
        </w:rPr>
        <w:t xml:space="preserve"> XXXXX</w:t>
      </w: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D34F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Xxxxxx</w:t>
      </w:r>
      <w:r>
        <w:rPr>
          <w:sz w:val="22"/>
          <w:szCs w:val="22"/>
        </w:rPr>
        <w:t xml:space="preserve">, le xx </w:t>
      </w:r>
      <w:r>
        <w:rPr>
          <w:sz w:val="22"/>
          <w:szCs w:val="22"/>
        </w:rPr>
        <w:t>décembre 2020,</w:t>
      </w: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D34FC5">
      <w:pPr>
        <w:pStyle w:val="Standard"/>
        <w:ind w:left="5613"/>
        <w:rPr>
          <w:sz w:val="22"/>
          <w:szCs w:val="22"/>
        </w:rPr>
      </w:pPr>
      <w:r>
        <w:rPr>
          <w:sz w:val="22"/>
          <w:szCs w:val="22"/>
        </w:rPr>
        <w:t>à l’attention de M XXXXXX</w:t>
      </w:r>
    </w:p>
    <w:p w:rsidR="004337BC" w:rsidRDefault="00D34FC5">
      <w:pPr>
        <w:pStyle w:val="Standard"/>
        <w:ind w:left="5613"/>
        <w:rPr>
          <w:sz w:val="22"/>
          <w:szCs w:val="22"/>
        </w:rPr>
      </w:pPr>
      <w:r>
        <w:rPr>
          <w:sz w:val="22"/>
          <w:szCs w:val="22"/>
        </w:rPr>
        <w:t>Maire de Xxxxx</w:t>
      </w:r>
    </w:p>
    <w:p w:rsidR="004337BC" w:rsidRDefault="004337BC">
      <w:pPr>
        <w:pStyle w:val="Standard"/>
        <w:ind w:left="5613"/>
        <w:rPr>
          <w:sz w:val="22"/>
          <w:szCs w:val="22"/>
        </w:rPr>
      </w:pPr>
      <w:bookmarkStart w:id="0" w:name="_GoBack"/>
      <w:bookmarkEnd w:id="0"/>
    </w:p>
    <w:p w:rsidR="004337BC" w:rsidRDefault="004337BC">
      <w:pPr>
        <w:pStyle w:val="Standard"/>
        <w:rPr>
          <w:sz w:val="22"/>
          <w:szCs w:val="22"/>
        </w:rPr>
      </w:pPr>
    </w:p>
    <w:p w:rsidR="00D34FC5" w:rsidRDefault="00D34FC5">
      <w:pPr>
        <w:pStyle w:val="Standard"/>
        <w:rPr>
          <w:sz w:val="22"/>
          <w:szCs w:val="22"/>
        </w:rPr>
      </w:pPr>
    </w:p>
    <w:p w:rsidR="00D34FC5" w:rsidRDefault="00D34FC5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D34FC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Mxxxx le Maire</w:t>
      </w:r>
      <w:r>
        <w:rPr>
          <w:sz w:val="22"/>
          <w:szCs w:val="22"/>
        </w:rPr>
        <w:t>,</w:t>
      </w:r>
    </w:p>
    <w:p w:rsidR="004337BC" w:rsidRDefault="004337BC">
      <w:pPr>
        <w:pStyle w:val="Standard"/>
        <w:rPr>
          <w:sz w:val="22"/>
          <w:szCs w:val="22"/>
        </w:rPr>
      </w:pPr>
    </w:p>
    <w:p w:rsidR="004337BC" w:rsidRDefault="00D34FC5">
      <w:pPr>
        <w:pStyle w:val="Titre2"/>
        <w:jc w:val="both"/>
      </w:pPr>
      <w:r>
        <w:rPr>
          <w:b w:val="0"/>
          <w:bCs w:val="0"/>
          <w:sz w:val="22"/>
          <w:szCs w:val="22"/>
        </w:rPr>
        <w:t xml:space="preserve">Le décret n° 2020-1547 du 9 décembre 2020 prévoie le versement d'un "forfait mobilités durables" aux agents de la fonction publique </w:t>
      </w:r>
      <w:r>
        <w:rPr>
          <w:b w:val="0"/>
          <w:bCs w:val="0"/>
          <w:sz w:val="22"/>
          <w:szCs w:val="22"/>
        </w:rPr>
        <w:t>territoriale qui se rendent de leur domicile à leur lieu de travail à vélo ou en tant que conducteur ou passager en covoiturage.</w:t>
      </w:r>
    </w:p>
    <w:p w:rsidR="004337BC" w:rsidRDefault="00D34FC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Instauré par la loi d'orientation des mobilités (LOM), ce dispositif est destiné à encourager, pour les déplacements domicile-t</w:t>
      </w:r>
      <w:r>
        <w:rPr>
          <w:sz w:val="22"/>
          <w:szCs w:val="22"/>
        </w:rPr>
        <w:t>ravail, notamment la pratique du vélo (mécanique ou à assistance électrique).</w:t>
      </w:r>
    </w:p>
    <w:p w:rsidR="004337BC" w:rsidRDefault="00D34FC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Les agents peuvent ainsi se voir rembourser sous la forme d'un forfait de 200 euros tout ou partie des frais engagés au titre de leurs déplacements entre leur résidence habituell</w:t>
      </w:r>
      <w:r>
        <w:rPr>
          <w:sz w:val="22"/>
          <w:szCs w:val="22"/>
        </w:rPr>
        <w:t>e et leur lieu de travail avec leur vélo (vélo à assistance électrique compris). Les modalités d'octroi du "forfait mobilités durables" sont définies par délibération de l'organe délibérant de la collectivité territoriale, ou de son établissement public da</w:t>
      </w:r>
      <w:r>
        <w:rPr>
          <w:sz w:val="22"/>
          <w:szCs w:val="22"/>
        </w:rPr>
        <w:t>ns les conditions prévues par le décret.</w:t>
      </w:r>
    </w:p>
    <w:p w:rsidR="004337BC" w:rsidRDefault="004337BC">
      <w:pPr>
        <w:pStyle w:val="Standard"/>
        <w:jc w:val="both"/>
        <w:rPr>
          <w:sz w:val="22"/>
          <w:szCs w:val="22"/>
        </w:rPr>
      </w:pPr>
    </w:p>
    <w:p w:rsidR="004337BC" w:rsidRDefault="00D34FC5">
      <w:pPr>
        <w:pStyle w:val="Standard"/>
        <w:jc w:val="both"/>
      </w:pPr>
      <w:r>
        <w:rPr>
          <w:sz w:val="22"/>
          <w:szCs w:val="22"/>
        </w:rPr>
        <w:t xml:space="preserve">Cycliste pour </w:t>
      </w:r>
      <w:r>
        <w:rPr>
          <w:sz w:val="22"/>
          <w:szCs w:val="22"/>
        </w:rPr>
        <w:t xml:space="preserve">mes déplacements domicile-travail, avec au compteur bien plus que 100 jours par an, je sollicite </w:t>
      </w:r>
      <w:r>
        <w:rPr>
          <w:sz w:val="22"/>
          <w:szCs w:val="22"/>
        </w:rPr>
        <w:t>le versement de ce forf</w:t>
      </w:r>
      <w:r>
        <w:rPr>
          <w:sz w:val="22"/>
          <w:szCs w:val="22"/>
        </w:rPr>
        <w:t>ait mobilités durables, d’un montant annuel de 100 euros au titre de l’année 2020 (puisque l’application à compter de mai 2020 divise par deux le nombre de jours requis d’utilisation du vélo et le montant du forfait).</w:t>
      </w:r>
    </w:p>
    <w:p w:rsidR="004337BC" w:rsidRDefault="004337BC">
      <w:pPr>
        <w:pStyle w:val="Standard"/>
        <w:jc w:val="both"/>
      </w:pPr>
    </w:p>
    <w:p w:rsidR="004337BC" w:rsidRDefault="00D34FC5" w:rsidP="00D34FC5">
      <w:pPr>
        <w:pStyle w:val="Standard"/>
        <w:jc w:val="both"/>
      </w:pPr>
      <w:r>
        <w:rPr>
          <w:sz w:val="22"/>
          <w:szCs w:val="22"/>
        </w:rPr>
        <w:t xml:space="preserve">Ne </w:t>
      </w:r>
      <w:r>
        <w:rPr>
          <w:sz w:val="22"/>
          <w:szCs w:val="22"/>
        </w:rPr>
        <w:t>doutant</w:t>
      </w:r>
      <w:r>
        <w:rPr>
          <w:sz w:val="22"/>
          <w:szCs w:val="22"/>
        </w:rPr>
        <w:t xml:space="preserve"> pas que le conseil municipal de la Ville </w:t>
      </w:r>
      <w:r>
        <w:rPr>
          <w:sz w:val="22"/>
          <w:szCs w:val="22"/>
        </w:rPr>
        <w:t>délibère</w:t>
      </w:r>
      <w:r>
        <w:rPr>
          <w:sz w:val="22"/>
          <w:szCs w:val="22"/>
        </w:rPr>
        <w:t xml:space="preserve"> sans </w:t>
      </w:r>
      <w:r>
        <w:rPr>
          <w:sz w:val="22"/>
          <w:szCs w:val="22"/>
        </w:rPr>
        <w:t xml:space="preserve">tarder pour définir les modalités d’octroi de ce forfait, </w:t>
      </w:r>
      <w:r>
        <w:rPr>
          <w:sz w:val="22"/>
          <w:szCs w:val="22"/>
        </w:rPr>
        <w:t>je vous prie de recevoir, Mxxx le maire</w:t>
      </w:r>
      <w:r>
        <w:rPr>
          <w:sz w:val="22"/>
          <w:szCs w:val="22"/>
        </w:rPr>
        <w:t>, mes respectueuses salutations.</w:t>
      </w:r>
    </w:p>
    <w:p w:rsidR="004337BC" w:rsidRDefault="004337BC">
      <w:pPr>
        <w:pStyle w:val="Standard"/>
      </w:pPr>
    </w:p>
    <w:p w:rsidR="004337BC" w:rsidRDefault="004337BC">
      <w:pPr>
        <w:pStyle w:val="Standard"/>
      </w:pPr>
    </w:p>
    <w:p w:rsidR="004337BC" w:rsidRDefault="00D34FC5">
      <w:pPr>
        <w:pStyle w:val="Standard"/>
        <w:ind w:left="5669"/>
      </w:pPr>
      <w:r>
        <w:rPr>
          <w:sz w:val="22"/>
          <w:szCs w:val="22"/>
        </w:rPr>
        <w:t>XXXXXXX Xxxxxxxxx</w:t>
      </w:r>
    </w:p>
    <w:sectPr w:rsidR="004337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4FC5">
      <w:r>
        <w:separator/>
      </w:r>
    </w:p>
  </w:endnote>
  <w:endnote w:type="continuationSeparator" w:id="0">
    <w:p w:rsidR="00000000" w:rsidRDefault="00D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4FC5">
      <w:r>
        <w:rPr>
          <w:color w:val="000000"/>
        </w:rPr>
        <w:separator/>
      </w:r>
    </w:p>
  </w:footnote>
  <w:footnote w:type="continuationSeparator" w:id="0">
    <w:p w:rsidR="00000000" w:rsidRDefault="00D3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37BC"/>
    <w:rsid w:val="004337BC"/>
    <w:rsid w:val="00D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C262-D9C9-43DD-BBB3-F5A6654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Droit au vélo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keywords>forfait mobilité durable</cp:keywords>
  <cp:lastModifiedBy>PAILLARD Yannick</cp:lastModifiedBy>
  <cp:revision>2</cp:revision>
  <dcterms:created xsi:type="dcterms:W3CDTF">2020-12-18T15:15:00Z</dcterms:created>
  <dcterms:modified xsi:type="dcterms:W3CDTF">2020-12-18T15:15:00Z</dcterms:modified>
</cp:coreProperties>
</file>